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5F18F" w14:textId="56E4452B" w:rsidR="00F801AC" w:rsidRPr="00FE31F0" w:rsidRDefault="00F801AC" w:rsidP="00FE31F0">
      <w:pPr>
        <w:spacing w:after="0" w:line="276" w:lineRule="auto"/>
        <w:jc w:val="center"/>
        <w:rPr>
          <w:b/>
        </w:rPr>
      </w:pPr>
      <w:r w:rsidRPr="00FE31F0">
        <w:rPr>
          <w:b/>
        </w:rPr>
        <w:t xml:space="preserve">ZAPROSZENIE DO UDZIAŁU W LICYTACJI W SPRAWIE SPRZEDAŻY </w:t>
      </w:r>
      <w:r w:rsidR="00D66FF7" w:rsidRPr="00FE31F0">
        <w:rPr>
          <w:b/>
        </w:rPr>
        <w:t xml:space="preserve">MAJĄTKU </w:t>
      </w:r>
      <w:r w:rsidRPr="00FE31F0">
        <w:rPr>
          <w:b/>
        </w:rPr>
        <w:t>SPÓŁDZIELNI MLECZARSKIEJ RYKI Z SIEDZIBĄ UL. ŻYTNIA 3, 08-500 RYKI</w:t>
      </w:r>
      <w:r w:rsidR="00FE31F0" w:rsidRPr="00FE31F0">
        <w:rPr>
          <w:b/>
        </w:rPr>
        <w:t xml:space="preserve"> </w:t>
      </w:r>
      <w:r w:rsidRPr="00FE31F0">
        <w:rPr>
          <w:b/>
        </w:rPr>
        <w:t xml:space="preserve">W DNIU </w:t>
      </w:r>
      <w:r w:rsidR="00D66FF7" w:rsidRPr="00FE31F0">
        <w:rPr>
          <w:b/>
        </w:rPr>
        <w:t>1</w:t>
      </w:r>
      <w:r w:rsidR="00216B12">
        <w:rPr>
          <w:b/>
        </w:rPr>
        <w:t>4 PAŹDZIERNIKA 20</w:t>
      </w:r>
      <w:r w:rsidR="00D66FF7" w:rsidRPr="00FE31F0">
        <w:rPr>
          <w:b/>
        </w:rPr>
        <w:t>20</w:t>
      </w:r>
      <w:r w:rsidRPr="00FE31F0">
        <w:rPr>
          <w:b/>
        </w:rPr>
        <w:t xml:space="preserve"> ROKU</w:t>
      </w:r>
    </w:p>
    <w:p w14:paraId="54B0C248" w14:textId="77777777" w:rsidR="00F801AC" w:rsidRDefault="00F801AC" w:rsidP="00FE31F0">
      <w:pPr>
        <w:spacing w:after="0" w:line="276" w:lineRule="auto"/>
        <w:jc w:val="both"/>
      </w:pPr>
    </w:p>
    <w:p w14:paraId="1C1A1B00" w14:textId="77777777" w:rsidR="00F801AC" w:rsidRDefault="00F801AC" w:rsidP="00FE31F0">
      <w:pPr>
        <w:spacing w:after="0" w:line="276" w:lineRule="auto"/>
        <w:jc w:val="both"/>
      </w:pPr>
      <w:r>
        <w:t xml:space="preserve">Spółdzielnia Mleczarska Ryki (dalej: Organizator) z siedzibą ul. Żytnia 3, 08-500 Ryki, zaprasza do udziału w licytacji w sprawie sprzedaży </w:t>
      </w:r>
      <w:r w:rsidR="008B7062">
        <w:t xml:space="preserve">składników majątku Organizatora w skład, których wchodzą wymienione poniżej </w:t>
      </w:r>
      <w:r w:rsidR="00D66FF7">
        <w:t xml:space="preserve">ruchomości i </w:t>
      </w:r>
      <w:r>
        <w:t>nieruchomości</w:t>
      </w:r>
      <w:r w:rsidR="008B7062">
        <w:t>.</w:t>
      </w:r>
    </w:p>
    <w:p w14:paraId="308A967C" w14:textId="77777777" w:rsidR="00867EB9" w:rsidRDefault="00867EB9" w:rsidP="00FE31F0">
      <w:pPr>
        <w:spacing w:after="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"/>
        <w:gridCol w:w="4574"/>
        <w:gridCol w:w="1558"/>
        <w:gridCol w:w="1969"/>
      </w:tblGrid>
      <w:tr w:rsidR="00FE31F0" w14:paraId="30FEFFD7" w14:textId="77777777" w:rsidTr="00867EB9">
        <w:tc>
          <w:tcPr>
            <w:tcW w:w="961" w:type="dxa"/>
          </w:tcPr>
          <w:p w14:paraId="4FBBD176" w14:textId="77777777" w:rsidR="00FE31F0" w:rsidRPr="00FE31F0" w:rsidRDefault="00FE31F0" w:rsidP="00FE31F0">
            <w:pPr>
              <w:spacing w:line="276" w:lineRule="auto"/>
              <w:jc w:val="center"/>
              <w:rPr>
                <w:b/>
              </w:rPr>
            </w:pPr>
            <w:r w:rsidRPr="00FE31F0">
              <w:rPr>
                <w:b/>
              </w:rPr>
              <w:t>Pozycja</w:t>
            </w:r>
            <w:r w:rsidR="00867EB9">
              <w:rPr>
                <w:b/>
              </w:rPr>
              <w:t>:</w:t>
            </w:r>
          </w:p>
        </w:tc>
        <w:tc>
          <w:tcPr>
            <w:tcW w:w="4574" w:type="dxa"/>
          </w:tcPr>
          <w:p w14:paraId="735F8178" w14:textId="77777777" w:rsidR="00FE31F0" w:rsidRPr="00FE31F0" w:rsidRDefault="00FE31F0" w:rsidP="00FE31F0">
            <w:pPr>
              <w:spacing w:line="276" w:lineRule="auto"/>
              <w:jc w:val="center"/>
              <w:rPr>
                <w:b/>
              </w:rPr>
            </w:pPr>
            <w:r w:rsidRPr="00FE31F0">
              <w:rPr>
                <w:b/>
              </w:rPr>
              <w:t>Przedmiot</w:t>
            </w:r>
            <w:r w:rsidR="00867EB9">
              <w:rPr>
                <w:b/>
              </w:rPr>
              <w:t xml:space="preserve"> licytacji:</w:t>
            </w:r>
          </w:p>
        </w:tc>
        <w:tc>
          <w:tcPr>
            <w:tcW w:w="1558" w:type="dxa"/>
          </w:tcPr>
          <w:p w14:paraId="31F6BE1F" w14:textId="77777777" w:rsidR="00FE31F0" w:rsidRPr="00FE31F0" w:rsidRDefault="00FE31F0" w:rsidP="00FE31F0">
            <w:pPr>
              <w:spacing w:line="276" w:lineRule="auto"/>
              <w:jc w:val="center"/>
              <w:rPr>
                <w:b/>
              </w:rPr>
            </w:pPr>
            <w:r w:rsidRPr="00FE31F0">
              <w:rPr>
                <w:b/>
              </w:rPr>
              <w:t>Rodzaj</w:t>
            </w:r>
            <w:r w:rsidR="00867EB9">
              <w:rPr>
                <w:b/>
              </w:rPr>
              <w:t>:</w:t>
            </w:r>
          </w:p>
        </w:tc>
        <w:tc>
          <w:tcPr>
            <w:tcW w:w="1969" w:type="dxa"/>
          </w:tcPr>
          <w:p w14:paraId="61E889E5" w14:textId="77777777" w:rsidR="00FE31F0" w:rsidRPr="00FE31F0" w:rsidRDefault="00FE31F0" w:rsidP="00FE31F0">
            <w:pPr>
              <w:spacing w:line="276" w:lineRule="auto"/>
              <w:jc w:val="center"/>
              <w:rPr>
                <w:b/>
              </w:rPr>
            </w:pPr>
            <w:r w:rsidRPr="00FE31F0">
              <w:rPr>
                <w:b/>
              </w:rPr>
              <w:t>Cena wywoławcza</w:t>
            </w:r>
            <w:r w:rsidR="00867EB9">
              <w:rPr>
                <w:b/>
              </w:rPr>
              <w:t>:</w:t>
            </w:r>
          </w:p>
        </w:tc>
      </w:tr>
      <w:tr w:rsidR="00FE31F0" w14:paraId="4B5F31AB" w14:textId="77777777" w:rsidTr="00867EB9">
        <w:tc>
          <w:tcPr>
            <w:tcW w:w="961" w:type="dxa"/>
          </w:tcPr>
          <w:p w14:paraId="69FDAF1C" w14:textId="77777777" w:rsidR="00E03DA5" w:rsidRDefault="00E03DA5" w:rsidP="00FE31F0">
            <w:pPr>
              <w:spacing w:line="276" w:lineRule="auto"/>
              <w:jc w:val="center"/>
            </w:pPr>
          </w:p>
          <w:p w14:paraId="41A9B94A" w14:textId="77777777" w:rsidR="00FE31F0" w:rsidRDefault="00FE31F0" w:rsidP="00FE31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574" w:type="dxa"/>
          </w:tcPr>
          <w:p w14:paraId="5B1C5BE1" w14:textId="77777777" w:rsidR="00E03DA5" w:rsidRDefault="00E03DA5" w:rsidP="00FE31F0">
            <w:pPr>
              <w:spacing w:line="276" w:lineRule="auto"/>
              <w:jc w:val="both"/>
            </w:pPr>
          </w:p>
          <w:p w14:paraId="5988406C" w14:textId="77777777" w:rsidR="00FE31F0" w:rsidRDefault="00216B12" w:rsidP="00FE31F0">
            <w:pPr>
              <w:spacing w:line="276" w:lineRule="auto"/>
              <w:jc w:val="both"/>
            </w:pPr>
            <w:r w:rsidRPr="00216B12">
              <w:t>Panele bram segmentowych różne długości</w:t>
            </w:r>
          </w:p>
          <w:p w14:paraId="27363216" w14:textId="7A6065AA" w:rsidR="00E03DA5" w:rsidRDefault="00E03DA5" w:rsidP="00FE31F0">
            <w:pPr>
              <w:spacing w:line="276" w:lineRule="auto"/>
              <w:jc w:val="both"/>
            </w:pPr>
          </w:p>
        </w:tc>
        <w:tc>
          <w:tcPr>
            <w:tcW w:w="1558" w:type="dxa"/>
          </w:tcPr>
          <w:p w14:paraId="4433C659" w14:textId="77777777" w:rsidR="00E03DA5" w:rsidRDefault="00E03DA5" w:rsidP="00867EB9">
            <w:pPr>
              <w:spacing w:line="276" w:lineRule="auto"/>
              <w:jc w:val="center"/>
            </w:pPr>
          </w:p>
          <w:p w14:paraId="652C468A" w14:textId="77777777" w:rsidR="00FE31F0" w:rsidRDefault="00840FE5" w:rsidP="00867EB9">
            <w:pPr>
              <w:spacing w:line="276" w:lineRule="auto"/>
              <w:jc w:val="center"/>
            </w:pPr>
            <w:r>
              <w:t>r</w:t>
            </w:r>
            <w:r w:rsidR="00FE31F0">
              <w:t>uchomość</w:t>
            </w:r>
          </w:p>
        </w:tc>
        <w:tc>
          <w:tcPr>
            <w:tcW w:w="1969" w:type="dxa"/>
          </w:tcPr>
          <w:p w14:paraId="114D23DE" w14:textId="77777777" w:rsidR="00E03DA5" w:rsidRDefault="00E03DA5" w:rsidP="00D016AF">
            <w:pPr>
              <w:spacing w:line="276" w:lineRule="auto"/>
              <w:jc w:val="center"/>
            </w:pPr>
          </w:p>
          <w:p w14:paraId="6E9B0016" w14:textId="695BBA1B" w:rsidR="00FE31F0" w:rsidRDefault="0077131A" w:rsidP="00D016AF">
            <w:pPr>
              <w:spacing w:line="276" w:lineRule="auto"/>
              <w:jc w:val="center"/>
            </w:pPr>
            <w:r>
              <w:t>3</w:t>
            </w:r>
            <w:r w:rsidR="00FE31F0">
              <w:t>00,00 zł</w:t>
            </w:r>
          </w:p>
        </w:tc>
      </w:tr>
      <w:tr w:rsidR="00FE31F0" w14:paraId="05BE89C9" w14:textId="77777777" w:rsidTr="00867EB9">
        <w:tc>
          <w:tcPr>
            <w:tcW w:w="961" w:type="dxa"/>
          </w:tcPr>
          <w:p w14:paraId="552D01DE" w14:textId="77777777" w:rsidR="00E03DA5" w:rsidRDefault="00E03DA5" w:rsidP="00FE31F0">
            <w:pPr>
              <w:spacing w:line="276" w:lineRule="auto"/>
              <w:jc w:val="center"/>
            </w:pPr>
          </w:p>
          <w:p w14:paraId="1E0159B2" w14:textId="77777777" w:rsidR="00FE31F0" w:rsidRDefault="00FE31F0" w:rsidP="00FE31F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574" w:type="dxa"/>
          </w:tcPr>
          <w:p w14:paraId="7663291C" w14:textId="77777777" w:rsidR="00E03DA5" w:rsidRDefault="00E03DA5" w:rsidP="00FE31F0">
            <w:pPr>
              <w:spacing w:line="276" w:lineRule="auto"/>
              <w:jc w:val="both"/>
            </w:pPr>
          </w:p>
          <w:p w14:paraId="5765C5D4" w14:textId="77777777" w:rsidR="00FE31F0" w:rsidRDefault="00216B12" w:rsidP="00FE31F0">
            <w:pPr>
              <w:spacing w:line="276" w:lineRule="auto"/>
              <w:jc w:val="both"/>
            </w:pPr>
            <w:r w:rsidRPr="00216B12">
              <w:t>Brama segmentowa 2,5x2,5 niekompletna</w:t>
            </w:r>
          </w:p>
          <w:p w14:paraId="34DABCB5" w14:textId="6CCAEB82" w:rsidR="00E03DA5" w:rsidRDefault="00E03DA5" w:rsidP="00FE31F0">
            <w:pPr>
              <w:spacing w:line="276" w:lineRule="auto"/>
              <w:jc w:val="both"/>
            </w:pPr>
          </w:p>
        </w:tc>
        <w:tc>
          <w:tcPr>
            <w:tcW w:w="1558" w:type="dxa"/>
          </w:tcPr>
          <w:p w14:paraId="3AAD94AA" w14:textId="77777777" w:rsidR="00E03DA5" w:rsidRDefault="00E03DA5" w:rsidP="00867EB9">
            <w:pPr>
              <w:spacing w:line="276" w:lineRule="auto"/>
              <w:jc w:val="center"/>
            </w:pPr>
          </w:p>
          <w:p w14:paraId="46864AB0" w14:textId="77777777" w:rsidR="00FE31F0" w:rsidRDefault="00840FE5" w:rsidP="00867EB9">
            <w:pPr>
              <w:spacing w:line="276" w:lineRule="auto"/>
              <w:jc w:val="center"/>
            </w:pPr>
            <w:r>
              <w:t>r</w:t>
            </w:r>
            <w:r w:rsidR="00FE31F0">
              <w:t>uchomość</w:t>
            </w:r>
          </w:p>
        </w:tc>
        <w:tc>
          <w:tcPr>
            <w:tcW w:w="1969" w:type="dxa"/>
          </w:tcPr>
          <w:p w14:paraId="302D10A1" w14:textId="77777777" w:rsidR="00E03DA5" w:rsidRDefault="00E03DA5" w:rsidP="00D016AF">
            <w:pPr>
              <w:spacing w:line="276" w:lineRule="auto"/>
              <w:jc w:val="center"/>
            </w:pPr>
            <w:bookmarkStart w:id="0" w:name="_GoBack"/>
            <w:bookmarkEnd w:id="0"/>
          </w:p>
          <w:p w14:paraId="28EC2119" w14:textId="691C578C" w:rsidR="00FE31F0" w:rsidRDefault="00216B12" w:rsidP="00D016AF">
            <w:pPr>
              <w:spacing w:line="276" w:lineRule="auto"/>
              <w:jc w:val="center"/>
            </w:pPr>
            <w:r>
              <w:t>3</w:t>
            </w:r>
            <w:r w:rsidR="00FE31F0">
              <w:t>00,00 zł</w:t>
            </w:r>
          </w:p>
        </w:tc>
      </w:tr>
      <w:tr w:rsidR="00FE31F0" w14:paraId="14DE238A" w14:textId="77777777" w:rsidTr="00867EB9">
        <w:tc>
          <w:tcPr>
            <w:tcW w:w="961" w:type="dxa"/>
          </w:tcPr>
          <w:p w14:paraId="7FA95DFC" w14:textId="77777777" w:rsidR="00E03DA5" w:rsidRDefault="00E03DA5" w:rsidP="00867EB9">
            <w:pPr>
              <w:spacing w:line="276" w:lineRule="auto"/>
              <w:jc w:val="center"/>
            </w:pPr>
          </w:p>
          <w:p w14:paraId="79B8A55B" w14:textId="77777777" w:rsidR="00FE31F0" w:rsidRDefault="00FE31F0" w:rsidP="00867EB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574" w:type="dxa"/>
          </w:tcPr>
          <w:p w14:paraId="4BE3C648" w14:textId="77777777" w:rsidR="00E03DA5" w:rsidRDefault="00E03DA5" w:rsidP="00FE31F0">
            <w:pPr>
              <w:spacing w:line="276" w:lineRule="auto"/>
              <w:jc w:val="both"/>
            </w:pPr>
          </w:p>
          <w:p w14:paraId="7C3A912B" w14:textId="77777777" w:rsidR="00FE31F0" w:rsidRDefault="00216B12" w:rsidP="00FE31F0">
            <w:pPr>
              <w:spacing w:line="276" w:lineRule="auto"/>
              <w:jc w:val="both"/>
            </w:pPr>
            <w:r w:rsidRPr="00216B12">
              <w:t>Blaty drewniane różnej wielkości</w:t>
            </w:r>
          </w:p>
          <w:p w14:paraId="3BAC7CE2" w14:textId="664B9DE8" w:rsidR="00E03DA5" w:rsidRDefault="00E03DA5" w:rsidP="00FE31F0">
            <w:pPr>
              <w:spacing w:line="276" w:lineRule="auto"/>
              <w:jc w:val="both"/>
            </w:pPr>
          </w:p>
        </w:tc>
        <w:tc>
          <w:tcPr>
            <w:tcW w:w="1558" w:type="dxa"/>
          </w:tcPr>
          <w:p w14:paraId="6DE016BB" w14:textId="77777777" w:rsidR="00E03DA5" w:rsidRDefault="00E03DA5" w:rsidP="00867EB9">
            <w:pPr>
              <w:spacing w:line="276" w:lineRule="auto"/>
              <w:jc w:val="center"/>
            </w:pPr>
          </w:p>
          <w:p w14:paraId="633FC86F" w14:textId="77777777" w:rsidR="00FE31F0" w:rsidRDefault="00840FE5" w:rsidP="00867EB9">
            <w:pPr>
              <w:spacing w:line="276" w:lineRule="auto"/>
              <w:jc w:val="center"/>
            </w:pPr>
            <w:r>
              <w:t>r</w:t>
            </w:r>
            <w:r w:rsidR="00FE31F0">
              <w:t>uchomość</w:t>
            </w:r>
          </w:p>
        </w:tc>
        <w:tc>
          <w:tcPr>
            <w:tcW w:w="1969" w:type="dxa"/>
          </w:tcPr>
          <w:p w14:paraId="48D4E45E" w14:textId="77777777" w:rsidR="00E03DA5" w:rsidRDefault="00E03DA5" w:rsidP="00D016AF">
            <w:pPr>
              <w:spacing w:line="276" w:lineRule="auto"/>
              <w:jc w:val="center"/>
            </w:pPr>
          </w:p>
          <w:p w14:paraId="20F93E77" w14:textId="6512D154" w:rsidR="00FE31F0" w:rsidRDefault="0077131A" w:rsidP="0077131A">
            <w:pPr>
              <w:spacing w:line="276" w:lineRule="auto"/>
              <w:jc w:val="center"/>
            </w:pPr>
            <w:r>
              <w:t>100</w:t>
            </w:r>
            <w:r w:rsidR="00FE31F0">
              <w:t>,00 zł</w:t>
            </w:r>
          </w:p>
        </w:tc>
      </w:tr>
      <w:tr w:rsidR="00FE31F0" w14:paraId="54D4E64D" w14:textId="77777777" w:rsidTr="00867EB9">
        <w:tc>
          <w:tcPr>
            <w:tcW w:w="961" w:type="dxa"/>
          </w:tcPr>
          <w:p w14:paraId="15DDF915" w14:textId="77777777" w:rsidR="00E03DA5" w:rsidRDefault="00E03DA5" w:rsidP="00FE31F0">
            <w:pPr>
              <w:spacing w:line="276" w:lineRule="auto"/>
              <w:jc w:val="center"/>
            </w:pPr>
          </w:p>
          <w:p w14:paraId="2906237A" w14:textId="77777777" w:rsidR="00FE31F0" w:rsidRDefault="00FE31F0" w:rsidP="00FE31F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574" w:type="dxa"/>
          </w:tcPr>
          <w:p w14:paraId="2A49BB4C" w14:textId="77777777" w:rsidR="00E03DA5" w:rsidRDefault="00E03DA5" w:rsidP="00FE31F0">
            <w:pPr>
              <w:spacing w:line="276" w:lineRule="auto"/>
              <w:jc w:val="both"/>
            </w:pPr>
          </w:p>
          <w:p w14:paraId="69A32195" w14:textId="77777777" w:rsidR="00FE31F0" w:rsidRDefault="00216B12" w:rsidP="00FE31F0">
            <w:pPr>
              <w:spacing w:line="276" w:lineRule="auto"/>
              <w:jc w:val="both"/>
            </w:pPr>
            <w:r w:rsidRPr="00216B12">
              <w:t>Owijarka do  palet SIAT uszkodzona</w:t>
            </w:r>
          </w:p>
          <w:p w14:paraId="6B8BB797" w14:textId="6B0F0253" w:rsidR="00E03DA5" w:rsidRDefault="00E03DA5" w:rsidP="00FE31F0">
            <w:pPr>
              <w:spacing w:line="276" w:lineRule="auto"/>
              <w:jc w:val="both"/>
            </w:pPr>
          </w:p>
        </w:tc>
        <w:tc>
          <w:tcPr>
            <w:tcW w:w="1558" w:type="dxa"/>
          </w:tcPr>
          <w:p w14:paraId="7D7261E4" w14:textId="77777777" w:rsidR="00E03DA5" w:rsidRDefault="00E03DA5" w:rsidP="00867EB9">
            <w:pPr>
              <w:spacing w:line="276" w:lineRule="auto"/>
              <w:jc w:val="center"/>
            </w:pPr>
          </w:p>
          <w:p w14:paraId="6A0F0581" w14:textId="77777777" w:rsidR="00FE31F0" w:rsidRDefault="00840FE5" w:rsidP="00867EB9">
            <w:pPr>
              <w:spacing w:line="276" w:lineRule="auto"/>
              <w:jc w:val="center"/>
            </w:pPr>
            <w:r>
              <w:t>r</w:t>
            </w:r>
            <w:r w:rsidR="00FE31F0">
              <w:t>uchomość</w:t>
            </w:r>
          </w:p>
        </w:tc>
        <w:tc>
          <w:tcPr>
            <w:tcW w:w="1969" w:type="dxa"/>
          </w:tcPr>
          <w:p w14:paraId="56B51EFB" w14:textId="77777777" w:rsidR="00E03DA5" w:rsidRDefault="00E03DA5" w:rsidP="00D016AF">
            <w:pPr>
              <w:spacing w:line="276" w:lineRule="auto"/>
              <w:jc w:val="center"/>
            </w:pPr>
          </w:p>
          <w:p w14:paraId="5D530432" w14:textId="5261ABF4" w:rsidR="00FE31F0" w:rsidRDefault="00216B12" w:rsidP="00D016AF">
            <w:pPr>
              <w:spacing w:line="276" w:lineRule="auto"/>
              <w:jc w:val="center"/>
            </w:pPr>
            <w:r>
              <w:t>4</w:t>
            </w:r>
            <w:r w:rsidR="00FE31F0">
              <w:t>00,00 zł</w:t>
            </w:r>
          </w:p>
        </w:tc>
      </w:tr>
      <w:tr w:rsidR="00A954B6" w14:paraId="30603237" w14:textId="77777777" w:rsidTr="00867EB9">
        <w:tc>
          <w:tcPr>
            <w:tcW w:w="961" w:type="dxa"/>
          </w:tcPr>
          <w:p w14:paraId="654EAA09" w14:textId="77777777" w:rsidR="00E03DA5" w:rsidRDefault="00E03DA5" w:rsidP="00FE31F0">
            <w:pPr>
              <w:spacing w:line="276" w:lineRule="auto"/>
              <w:jc w:val="center"/>
            </w:pPr>
          </w:p>
          <w:p w14:paraId="603F9CD9" w14:textId="757331A2" w:rsidR="00A954B6" w:rsidRDefault="00A954B6" w:rsidP="00FE31F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574" w:type="dxa"/>
          </w:tcPr>
          <w:p w14:paraId="324C3C34" w14:textId="77777777" w:rsidR="00E03DA5" w:rsidRDefault="00E03DA5" w:rsidP="00FE31F0">
            <w:pPr>
              <w:spacing w:line="276" w:lineRule="auto"/>
              <w:jc w:val="both"/>
            </w:pPr>
          </w:p>
          <w:p w14:paraId="31AE6006" w14:textId="77777777" w:rsidR="00A954B6" w:rsidRDefault="00A954B6" w:rsidP="00FE31F0">
            <w:pPr>
              <w:spacing w:line="276" w:lineRule="auto"/>
              <w:jc w:val="both"/>
            </w:pPr>
            <w:r>
              <w:t>Schładzalnik wannowy 1600 L, WKS Krosno, rok produkcji 2006</w:t>
            </w:r>
          </w:p>
          <w:p w14:paraId="037116F7" w14:textId="492D4334" w:rsidR="00E03DA5" w:rsidRPr="00216B12" w:rsidRDefault="00E03DA5" w:rsidP="00FE31F0">
            <w:pPr>
              <w:spacing w:line="276" w:lineRule="auto"/>
              <w:jc w:val="both"/>
            </w:pPr>
          </w:p>
        </w:tc>
        <w:tc>
          <w:tcPr>
            <w:tcW w:w="1558" w:type="dxa"/>
          </w:tcPr>
          <w:p w14:paraId="09A68473" w14:textId="77777777" w:rsidR="00E03DA5" w:rsidRDefault="00E03DA5" w:rsidP="00867EB9">
            <w:pPr>
              <w:spacing w:line="276" w:lineRule="auto"/>
              <w:jc w:val="center"/>
            </w:pPr>
          </w:p>
          <w:p w14:paraId="248AA4F3" w14:textId="2A2428FA" w:rsidR="00A954B6" w:rsidRDefault="00E03DA5" w:rsidP="00867EB9">
            <w:pPr>
              <w:spacing w:line="276" w:lineRule="auto"/>
              <w:jc w:val="center"/>
            </w:pPr>
            <w:r>
              <w:t>r</w:t>
            </w:r>
            <w:r w:rsidR="00A954B6">
              <w:t>uchomość</w:t>
            </w:r>
          </w:p>
        </w:tc>
        <w:tc>
          <w:tcPr>
            <w:tcW w:w="1969" w:type="dxa"/>
          </w:tcPr>
          <w:p w14:paraId="5433E114" w14:textId="77777777" w:rsidR="00E03DA5" w:rsidRDefault="00E03DA5" w:rsidP="00D016AF">
            <w:pPr>
              <w:spacing w:line="276" w:lineRule="auto"/>
              <w:jc w:val="center"/>
            </w:pPr>
          </w:p>
          <w:p w14:paraId="75E6BFFD" w14:textId="30D44359" w:rsidR="00A954B6" w:rsidRDefault="00E03DA5" w:rsidP="00D016AF">
            <w:pPr>
              <w:spacing w:line="276" w:lineRule="auto"/>
              <w:jc w:val="center"/>
            </w:pPr>
            <w:r>
              <w:t>5.000,00 zł</w:t>
            </w:r>
          </w:p>
        </w:tc>
      </w:tr>
      <w:tr w:rsidR="00E03DA5" w14:paraId="5B48D9DD" w14:textId="77777777" w:rsidTr="00867EB9">
        <w:tc>
          <w:tcPr>
            <w:tcW w:w="961" w:type="dxa"/>
          </w:tcPr>
          <w:p w14:paraId="180F6B1F" w14:textId="77777777" w:rsidR="00E03DA5" w:rsidRDefault="00E03DA5" w:rsidP="00FE31F0">
            <w:pPr>
              <w:spacing w:line="276" w:lineRule="auto"/>
              <w:jc w:val="center"/>
            </w:pPr>
          </w:p>
          <w:p w14:paraId="04E6CAB6" w14:textId="244976C3" w:rsidR="00E03DA5" w:rsidRDefault="00E03DA5" w:rsidP="00FE31F0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74" w:type="dxa"/>
          </w:tcPr>
          <w:p w14:paraId="454C483C" w14:textId="77777777" w:rsidR="00E03DA5" w:rsidRDefault="00E03DA5" w:rsidP="00E03DA5">
            <w:pPr>
              <w:spacing w:line="276" w:lineRule="auto"/>
              <w:jc w:val="both"/>
            </w:pPr>
          </w:p>
          <w:p w14:paraId="1A7C0E06" w14:textId="77777777" w:rsidR="00E03DA5" w:rsidRDefault="00E03DA5" w:rsidP="00E03DA5">
            <w:pPr>
              <w:spacing w:line="276" w:lineRule="auto"/>
              <w:jc w:val="both"/>
            </w:pPr>
            <w:r>
              <w:t>Schładzalnik wannowy 2000 L, WKS Krosno, rok produkcji 2003</w:t>
            </w:r>
          </w:p>
          <w:p w14:paraId="24FB6902" w14:textId="4F1720A5" w:rsidR="00E03DA5" w:rsidRDefault="00E03DA5" w:rsidP="00E03DA5">
            <w:pPr>
              <w:spacing w:line="276" w:lineRule="auto"/>
              <w:jc w:val="both"/>
            </w:pPr>
          </w:p>
        </w:tc>
        <w:tc>
          <w:tcPr>
            <w:tcW w:w="1558" w:type="dxa"/>
          </w:tcPr>
          <w:p w14:paraId="2432C90F" w14:textId="77777777" w:rsidR="00E03DA5" w:rsidRDefault="00E03DA5" w:rsidP="00867EB9">
            <w:pPr>
              <w:spacing w:line="276" w:lineRule="auto"/>
              <w:jc w:val="center"/>
            </w:pPr>
          </w:p>
          <w:p w14:paraId="5BF830BD" w14:textId="0AE5B8B8" w:rsidR="00E03DA5" w:rsidRDefault="00E03DA5" w:rsidP="00867EB9">
            <w:pPr>
              <w:spacing w:line="276" w:lineRule="auto"/>
              <w:jc w:val="center"/>
            </w:pPr>
            <w:r>
              <w:t>ruchomość</w:t>
            </w:r>
          </w:p>
        </w:tc>
        <w:tc>
          <w:tcPr>
            <w:tcW w:w="1969" w:type="dxa"/>
          </w:tcPr>
          <w:p w14:paraId="29EC1E9F" w14:textId="77777777" w:rsidR="00E03DA5" w:rsidRDefault="00E03DA5" w:rsidP="00D016AF">
            <w:pPr>
              <w:spacing w:line="276" w:lineRule="auto"/>
              <w:jc w:val="center"/>
            </w:pPr>
          </w:p>
          <w:p w14:paraId="5B72B9A5" w14:textId="3CF87FBE" w:rsidR="00E03DA5" w:rsidRDefault="00E03DA5" w:rsidP="00D016AF">
            <w:pPr>
              <w:spacing w:line="276" w:lineRule="auto"/>
              <w:jc w:val="center"/>
            </w:pPr>
            <w:r>
              <w:t>6.000,00 zł</w:t>
            </w:r>
          </w:p>
        </w:tc>
      </w:tr>
      <w:tr w:rsidR="00FE31F0" w14:paraId="5A142A09" w14:textId="77777777" w:rsidTr="00867EB9">
        <w:tc>
          <w:tcPr>
            <w:tcW w:w="961" w:type="dxa"/>
          </w:tcPr>
          <w:p w14:paraId="02412404" w14:textId="77777777" w:rsidR="00E03DA5" w:rsidRDefault="00E03DA5" w:rsidP="00FE31F0">
            <w:pPr>
              <w:spacing w:line="276" w:lineRule="auto"/>
              <w:jc w:val="center"/>
            </w:pPr>
          </w:p>
          <w:p w14:paraId="069406A5" w14:textId="186BF35A" w:rsidR="00FE31F0" w:rsidRDefault="00E03DA5" w:rsidP="00FE31F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574" w:type="dxa"/>
          </w:tcPr>
          <w:p w14:paraId="77CFA647" w14:textId="73E5A73D" w:rsidR="00FE31F0" w:rsidRDefault="00D016AF" w:rsidP="00FE31F0">
            <w:pPr>
              <w:spacing w:line="276" w:lineRule="auto"/>
              <w:jc w:val="both"/>
            </w:pPr>
            <w:r>
              <w:t xml:space="preserve">Samochód osobowy </w:t>
            </w:r>
            <w:r w:rsidR="00216B12" w:rsidRPr="00216B12">
              <w:t xml:space="preserve">Mercedes </w:t>
            </w:r>
            <w:r>
              <w:t>S</w:t>
            </w:r>
            <w:r w:rsidR="00216B12" w:rsidRPr="00216B12">
              <w:t>printer 312D</w:t>
            </w:r>
            <w:r>
              <w:t xml:space="preserve">, </w:t>
            </w:r>
            <w:r w:rsidR="00216B12" w:rsidRPr="00216B12">
              <w:t>rok produkcji 1998</w:t>
            </w:r>
            <w:r>
              <w:t>,</w:t>
            </w:r>
            <w:r w:rsidR="00216B12" w:rsidRPr="00216B12">
              <w:t xml:space="preserve"> przebieg 490 tyś</w:t>
            </w:r>
            <w:r>
              <w:t xml:space="preserve">. km, </w:t>
            </w:r>
            <w:r w:rsidR="00216B12" w:rsidRPr="00216B12">
              <w:t>liczba miejsc 9</w:t>
            </w:r>
            <w:r>
              <w:t>, numer VIN WDB</w:t>
            </w:r>
            <w:r w:rsidR="00216B12" w:rsidRPr="00216B12">
              <w:t>9034621P843759, kolor biały</w:t>
            </w:r>
            <w:r>
              <w:t>,</w:t>
            </w:r>
            <w:r w:rsidR="00216B12" w:rsidRPr="00216B12">
              <w:t xml:space="preserve"> ładowność 1535 kg</w:t>
            </w:r>
          </w:p>
        </w:tc>
        <w:tc>
          <w:tcPr>
            <w:tcW w:w="1558" w:type="dxa"/>
          </w:tcPr>
          <w:p w14:paraId="228D4A8D" w14:textId="77777777" w:rsidR="00E03DA5" w:rsidRDefault="00E03DA5" w:rsidP="00867EB9">
            <w:pPr>
              <w:spacing w:line="276" w:lineRule="auto"/>
              <w:jc w:val="center"/>
            </w:pPr>
          </w:p>
          <w:p w14:paraId="742AF6CA" w14:textId="77777777" w:rsidR="00FE31F0" w:rsidRDefault="00840FE5" w:rsidP="00867EB9">
            <w:pPr>
              <w:spacing w:line="276" w:lineRule="auto"/>
              <w:jc w:val="center"/>
            </w:pPr>
            <w:r>
              <w:t>r</w:t>
            </w:r>
            <w:r w:rsidR="00FE31F0">
              <w:t>uchomość</w:t>
            </w:r>
          </w:p>
        </w:tc>
        <w:tc>
          <w:tcPr>
            <w:tcW w:w="1969" w:type="dxa"/>
          </w:tcPr>
          <w:p w14:paraId="625F80F1" w14:textId="77777777" w:rsidR="00E03DA5" w:rsidRDefault="00E03DA5" w:rsidP="00D016AF">
            <w:pPr>
              <w:spacing w:line="276" w:lineRule="auto"/>
              <w:jc w:val="center"/>
            </w:pPr>
          </w:p>
          <w:p w14:paraId="2F4A8D1C" w14:textId="760BDFF8" w:rsidR="00FE31F0" w:rsidRDefault="00216B12" w:rsidP="00D016AF">
            <w:pPr>
              <w:spacing w:line="276" w:lineRule="auto"/>
              <w:jc w:val="center"/>
            </w:pPr>
            <w:r>
              <w:t>6</w:t>
            </w:r>
            <w:r w:rsidR="00FE31F0">
              <w:t>.000,00 zł</w:t>
            </w:r>
          </w:p>
        </w:tc>
      </w:tr>
      <w:tr w:rsidR="00FE31F0" w14:paraId="0009F678" w14:textId="77777777" w:rsidTr="00867EB9">
        <w:tc>
          <w:tcPr>
            <w:tcW w:w="961" w:type="dxa"/>
          </w:tcPr>
          <w:p w14:paraId="225B2420" w14:textId="77777777" w:rsidR="00E03DA5" w:rsidRDefault="00E03DA5" w:rsidP="00FE31F0">
            <w:pPr>
              <w:spacing w:line="276" w:lineRule="auto"/>
              <w:jc w:val="center"/>
            </w:pPr>
          </w:p>
          <w:p w14:paraId="529D8451" w14:textId="579234FC" w:rsidR="00FE31F0" w:rsidRDefault="00E03DA5" w:rsidP="00FE31F0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574" w:type="dxa"/>
          </w:tcPr>
          <w:p w14:paraId="7FEA0A96" w14:textId="3A1F5D43" w:rsidR="00FE31F0" w:rsidRDefault="00D016AF" w:rsidP="00FE31F0">
            <w:pPr>
              <w:spacing w:line="276" w:lineRule="auto"/>
              <w:jc w:val="both"/>
            </w:pPr>
            <w:r>
              <w:t xml:space="preserve">Samochód osobowy </w:t>
            </w:r>
            <w:r w:rsidR="00216B12" w:rsidRPr="00216B12">
              <w:t>KIA Sorento 2.5 CRDI</w:t>
            </w:r>
            <w:r>
              <w:t>, r</w:t>
            </w:r>
            <w:r w:rsidR="00216B12" w:rsidRPr="00216B12">
              <w:t>ok produkcji 2004, przebieg 413 tyś</w:t>
            </w:r>
            <w:r>
              <w:t>.</w:t>
            </w:r>
            <w:r w:rsidR="00216B12" w:rsidRPr="00216B12">
              <w:t xml:space="preserve"> km</w:t>
            </w:r>
            <w:r>
              <w:t>,</w:t>
            </w:r>
            <w:r w:rsidR="00216B12" w:rsidRPr="00216B12">
              <w:t xml:space="preserve"> liczba miejsc 5</w:t>
            </w:r>
            <w:r>
              <w:t xml:space="preserve">, numer VIN </w:t>
            </w:r>
            <w:r w:rsidR="00216B12" w:rsidRPr="00216B12">
              <w:t>KNEJC521545268970</w:t>
            </w:r>
            <w:r>
              <w:t>,</w:t>
            </w:r>
            <w:r w:rsidR="00216B12" w:rsidRPr="00216B12">
              <w:t xml:space="preserve"> kolor niebieski metalik</w:t>
            </w:r>
            <w:r>
              <w:t xml:space="preserve">, </w:t>
            </w:r>
            <w:r w:rsidR="00216B12" w:rsidRPr="00216B12">
              <w:t>ładowność 700 kg</w:t>
            </w:r>
          </w:p>
        </w:tc>
        <w:tc>
          <w:tcPr>
            <w:tcW w:w="1558" w:type="dxa"/>
          </w:tcPr>
          <w:p w14:paraId="2171B5E0" w14:textId="77777777" w:rsidR="00E03DA5" w:rsidRDefault="00E03DA5" w:rsidP="00867EB9">
            <w:pPr>
              <w:spacing w:line="276" w:lineRule="auto"/>
              <w:jc w:val="center"/>
            </w:pPr>
          </w:p>
          <w:p w14:paraId="50A523AA" w14:textId="77777777" w:rsidR="00FE31F0" w:rsidRDefault="00840FE5" w:rsidP="00867EB9">
            <w:pPr>
              <w:spacing w:line="276" w:lineRule="auto"/>
              <w:jc w:val="center"/>
            </w:pPr>
            <w:r>
              <w:t>r</w:t>
            </w:r>
            <w:r w:rsidR="00FE31F0">
              <w:t>uchomość</w:t>
            </w:r>
          </w:p>
        </w:tc>
        <w:tc>
          <w:tcPr>
            <w:tcW w:w="1969" w:type="dxa"/>
          </w:tcPr>
          <w:p w14:paraId="04E28CD3" w14:textId="77777777" w:rsidR="00E03DA5" w:rsidRDefault="00E03DA5" w:rsidP="00D016AF">
            <w:pPr>
              <w:spacing w:line="276" w:lineRule="auto"/>
              <w:jc w:val="center"/>
            </w:pPr>
          </w:p>
          <w:p w14:paraId="6A55FE4E" w14:textId="75BAF308" w:rsidR="00FE31F0" w:rsidRDefault="00216B12" w:rsidP="00D016AF">
            <w:pPr>
              <w:spacing w:line="276" w:lineRule="auto"/>
              <w:jc w:val="center"/>
            </w:pPr>
            <w:r>
              <w:t>7.0</w:t>
            </w:r>
            <w:r w:rsidR="00FE31F0">
              <w:t>00,00 zł</w:t>
            </w:r>
          </w:p>
        </w:tc>
      </w:tr>
      <w:tr w:rsidR="00FE31F0" w14:paraId="0CAE3235" w14:textId="77777777" w:rsidTr="00867EB9">
        <w:tc>
          <w:tcPr>
            <w:tcW w:w="961" w:type="dxa"/>
          </w:tcPr>
          <w:p w14:paraId="1D85999F" w14:textId="77777777" w:rsidR="00E03DA5" w:rsidRDefault="00E03DA5" w:rsidP="00FE31F0">
            <w:pPr>
              <w:spacing w:line="276" w:lineRule="auto"/>
              <w:jc w:val="center"/>
            </w:pPr>
          </w:p>
          <w:p w14:paraId="1940FDF0" w14:textId="05ED817C" w:rsidR="00FE31F0" w:rsidRDefault="00E03DA5" w:rsidP="00FE31F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574" w:type="dxa"/>
          </w:tcPr>
          <w:p w14:paraId="6D5A9755" w14:textId="6177A462" w:rsidR="00FE31F0" w:rsidRDefault="00D016AF" w:rsidP="00867EB9">
            <w:pPr>
              <w:spacing w:line="276" w:lineRule="auto"/>
              <w:jc w:val="both"/>
            </w:pPr>
            <w:r>
              <w:t xml:space="preserve">Samochód osobowy </w:t>
            </w:r>
            <w:r w:rsidR="00216B12" w:rsidRPr="00216B12">
              <w:t>Peugeot 3</w:t>
            </w:r>
            <w:r>
              <w:t> </w:t>
            </w:r>
            <w:r w:rsidR="00216B12" w:rsidRPr="00216B12">
              <w:t>307</w:t>
            </w:r>
            <w:r>
              <w:t xml:space="preserve">XS, </w:t>
            </w:r>
            <w:r w:rsidR="00216B12" w:rsidRPr="00216B12">
              <w:t>rok produkcji 2003</w:t>
            </w:r>
            <w:r>
              <w:t>,</w:t>
            </w:r>
            <w:r w:rsidR="00216B12" w:rsidRPr="00216B12">
              <w:t xml:space="preserve"> przebieg 545 tyś</w:t>
            </w:r>
            <w:r>
              <w:t xml:space="preserve">. km, </w:t>
            </w:r>
            <w:r w:rsidR="00216B12" w:rsidRPr="00216B12">
              <w:t>liczba miejsc 5</w:t>
            </w:r>
            <w:r>
              <w:t xml:space="preserve">, numer VIN </w:t>
            </w:r>
            <w:r w:rsidR="00216B12" w:rsidRPr="00216B12">
              <w:t>VF33CRHYB83130761</w:t>
            </w:r>
            <w:r>
              <w:t>,</w:t>
            </w:r>
            <w:r w:rsidR="00216B12" w:rsidRPr="00216B12">
              <w:t xml:space="preserve"> kolor niebieski metalik</w:t>
            </w:r>
            <w:r>
              <w:t>,</w:t>
            </w:r>
            <w:r w:rsidR="00216B12" w:rsidRPr="00216B12">
              <w:t xml:space="preserve"> ładowność 520 kg</w:t>
            </w:r>
          </w:p>
        </w:tc>
        <w:tc>
          <w:tcPr>
            <w:tcW w:w="1558" w:type="dxa"/>
          </w:tcPr>
          <w:p w14:paraId="296332DE" w14:textId="77777777" w:rsidR="00E03DA5" w:rsidRDefault="00E03DA5" w:rsidP="00867EB9">
            <w:pPr>
              <w:spacing w:line="276" w:lineRule="auto"/>
              <w:jc w:val="center"/>
            </w:pPr>
          </w:p>
          <w:p w14:paraId="476C99C0" w14:textId="77777777" w:rsidR="00FE31F0" w:rsidRDefault="00840FE5" w:rsidP="00867EB9">
            <w:pPr>
              <w:spacing w:line="276" w:lineRule="auto"/>
              <w:jc w:val="center"/>
            </w:pPr>
            <w:r>
              <w:t>r</w:t>
            </w:r>
            <w:r w:rsidR="00FE31F0">
              <w:t>uchomość</w:t>
            </w:r>
          </w:p>
        </w:tc>
        <w:tc>
          <w:tcPr>
            <w:tcW w:w="1969" w:type="dxa"/>
          </w:tcPr>
          <w:p w14:paraId="5DA33AC6" w14:textId="77777777" w:rsidR="00E03DA5" w:rsidRDefault="00E03DA5" w:rsidP="00D016AF">
            <w:pPr>
              <w:spacing w:line="276" w:lineRule="auto"/>
              <w:jc w:val="center"/>
            </w:pPr>
          </w:p>
          <w:p w14:paraId="2C53248E" w14:textId="1058B486" w:rsidR="00FE31F0" w:rsidRDefault="00216B12" w:rsidP="00D016AF">
            <w:pPr>
              <w:spacing w:line="276" w:lineRule="auto"/>
              <w:jc w:val="center"/>
            </w:pPr>
            <w:r>
              <w:t>2</w:t>
            </w:r>
            <w:r w:rsidR="00FE31F0">
              <w:t>.000,00 zł</w:t>
            </w:r>
          </w:p>
        </w:tc>
      </w:tr>
      <w:tr w:rsidR="00FE31F0" w14:paraId="5DC839F0" w14:textId="77777777" w:rsidTr="00867EB9">
        <w:tc>
          <w:tcPr>
            <w:tcW w:w="961" w:type="dxa"/>
          </w:tcPr>
          <w:p w14:paraId="7A78F8EF" w14:textId="77777777" w:rsidR="00E03DA5" w:rsidRDefault="00E03DA5" w:rsidP="00FE31F0">
            <w:pPr>
              <w:spacing w:line="276" w:lineRule="auto"/>
              <w:jc w:val="center"/>
            </w:pPr>
          </w:p>
          <w:p w14:paraId="11C8CDD5" w14:textId="7DA6E66B" w:rsidR="00FE31F0" w:rsidRDefault="00E03DA5" w:rsidP="00FE31F0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574" w:type="dxa"/>
          </w:tcPr>
          <w:p w14:paraId="5F8D2F28" w14:textId="6C068D02" w:rsidR="00FE31F0" w:rsidRDefault="00867EB9" w:rsidP="00FE31F0">
            <w:pPr>
              <w:spacing w:line="276" w:lineRule="auto"/>
              <w:jc w:val="both"/>
            </w:pPr>
            <w:r>
              <w:t xml:space="preserve">Prawo własności nieruchomości położonej w </w:t>
            </w:r>
            <w:r w:rsidR="006C6C60" w:rsidRPr="006C6C60">
              <w:t xml:space="preserve">miejscowości Zosin, gmina Ułęż, </w:t>
            </w:r>
            <w:r w:rsidR="006C6C60">
              <w:t xml:space="preserve">składającej się z działek o </w:t>
            </w:r>
            <w:r w:rsidR="006C6C60" w:rsidRPr="006C6C60">
              <w:t xml:space="preserve">numerze 175/2 oraz 176/2, o łącznej powierzchni 0,0253 ha, zabudowanej budynkiem </w:t>
            </w:r>
            <w:r w:rsidR="006C6C60" w:rsidRPr="006C6C60">
              <w:lastRenderedPageBreak/>
              <w:t xml:space="preserve">usługowym o powierzchni około 50 m kw., </w:t>
            </w:r>
            <w:r w:rsidR="006C6C60">
              <w:t>dla nieruchomości nie jest prowadzona księga wieczysta</w:t>
            </w:r>
          </w:p>
        </w:tc>
        <w:tc>
          <w:tcPr>
            <w:tcW w:w="1558" w:type="dxa"/>
          </w:tcPr>
          <w:p w14:paraId="197A0E08" w14:textId="77777777" w:rsidR="00E03DA5" w:rsidRDefault="00E03DA5" w:rsidP="00867EB9">
            <w:pPr>
              <w:spacing w:line="276" w:lineRule="auto"/>
              <w:jc w:val="center"/>
            </w:pPr>
          </w:p>
          <w:p w14:paraId="4656F603" w14:textId="77777777" w:rsidR="00FE31F0" w:rsidRDefault="00FE31F0" w:rsidP="00867EB9">
            <w:pPr>
              <w:spacing w:line="276" w:lineRule="auto"/>
              <w:jc w:val="center"/>
            </w:pPr>
            <w:r>
              <w:t>nieruchomość</w:t>
            </w:r>
          </w:p>
        </w:tc>
        <w:tc>
          <w:tcPr>
            <w:tcW w:w="1969" w:type="dxa"/>
          </w:tcPr>
          <w:p w14:paraId="5A12ACBF" w14:textId="77777777" w:rsidR="00E03DA5" w:rsidRDefault="00E03DA5" w:rsidP="00D016AF">
            <w:pPr>
              <w:spacing w:line="276" w:lineRule="auto"/>
              <w:jc w:val="center"/>
            </w:pPr>
          </w:p>
          <w:p w14:paraId="11289AD3" w14:textId="447DC79E" w:rsidR="00FE31F0" w:rsidRDefault="00FE31F0" w:rsidP="00D016AF">
            <w:pPr>
              <w:spacing w:line="276" w:lineRule="auto"/>
              <w:jc w:val="center"/>
            </w:pPr>
            <w:r>
              <w:t>1</w:t>
            </w:r>
            <w:r w:rsidR="00D016AF">
              <w:t>2</w:t>
            </w:r>
            <w:r>
              <w:t>.000,00 zł</w:t>
            </w:r>
          </w:p>
        </w:tc>
      </w:tr>
      <w:tr w:rsidR="00FE31F0" w14:paraId="7AE5B847" w14:textId="77777777" w:rsidTr="00867EB9">
        <w:tc>
          <w:tcPr>
            <w:tcW w:w="961" w:type="dxa"/>
          </w:tcPr>
          <w:p w14:paraId="0DF2D33A" w14:textId="77777777" w:rsidR="00E03DA5" w:rsidRDefault="00E03DA5" w:rsidP="00E03DA5">
            <w:pPr>
              <w:spacing w:line="276" w:lineRule="auto"/>
              <w:jc w:val="center"/>
            </w:pPr>
          </w:p>
          <w:p w14:paraId="6563893F" w14:textId="04400869" w:rsidR="00FE31F0" w:rsidRDefault="00E03DA5" w:rsidP="00E03DA5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574" w:type="dxa"/>
          </w:tcPr>
          <w:p w14:paraId="369526A8" w14:textId="0773A4B5" w:rsidR="006C6C60" w:rsidRDefault="00216B12" w:rsidP="00FE31F0">
            <w:pPr>
              <w:spacing w:line="276" w:lineRule="auto"/>
              <w:jc w:val="both"/>
            </w:pPr>
            <w:r>
              <w:t xml:space="preserve">Prawo własności nieruchomości położonej w </w:t>
            </w:r>
            <w:r w:rsidR="006C6C60">
              <w:t>miejscowości Dębówka, gmina Trojanów, składającej s</w:t>
            </w:r>
            <w:r>
              <w:t>ię z działki o nr 46</w:t>
            </w:r>
            <w:r w:rsidR="006C6C60">
              <w:t>7/9</w:t>
            </w:r>
            <w:r>
              <w:t>, o powierzchni 0,</w:t>
            </w:r>
            <w:r w:rsidR="006C6C60">
              <w:t>0750</w:t>
            </w:r>
            <w:r>
              <w:t xml:space="preserve"> ha, zabudowanej budynkiem </w:t>
            </w:r>
            <w:r w:rsidR="006C6C60">
              <w:t>handlowo-usługowym o powierzchni ok. 77 m kw.</w:t>
            </w:r>
            <w:r>
              <w:t>, dla</w:t>
            </w:r>
            <w:r w:rsidR="006C6C60">
              <w:t xml:space="preserve"> nieruchomości nie jest prowadzona księga wieczysta</w:t>
            </w:r>
          </w:p>
        </w:tc>
        <w:tc>
          <w:tcPr>
            <w:tcW w:w="1558" w:type="dxa"/>
          </w:tcPr>
          <w:p w14:paraId="379E08D9" w14:textId="77777777" w:rsidR="00E03DA5" w:rsidRDefault="00E03DA5" w:rsidP="00867EB9">
            <w:pPr>
              <w:spacing w:line="276" w:lineRule="auto"/>
              <w:jc w:val="center"/>
            </w:pPr>
          </w:p>
          <w:p w14:paraId="12F8BCAC" w14:textId="26C6F46A" w:rsidR="00FE31F0" w:rsidRDefault="00216B12" w:rsidP="00867EB9">
            <w:pPr>
              <w:spacing w:line="276" w:lineRule="auto"/>
              <w:jc w:val="center"/>
            </w:pPr>
            <w:r>
              <w:t>nie</w:t>
            </w:r>
            <w:r w:rsidR="00FE31F0">
              <w:t>ruchomość</w:t>
            </w:r>
          </w:p>
        </w:tc>
        <w:tc>
          <w:tcPr>
            <w:tcW w:w="1969" w:type="dxa"/>
          </w:tcPr>
          <w:p w14:paraId="44C65030" w14:textId="77777777" w:rsidR="00E03DA5" w:rsidRDefault="00E03DA5" w:rsidP="00867EB9">
            <w:pPr>
              <w:spacing w:line="276" w:lineRule="auto"/>
              <w:jc w:val="center"/>
            </w:pPr>
          </w:p>
          <w:p w14:paraId="6B6ACA74" w14:textId="4DC6F9F8" w:rsidR="00FE31F0" w:rsidRDefault="00D016AF" w:rsidP="00867EB9">
            <w:pPr>
              <w:spacing w:line="276" w:lineRule="auto"/>
              <w:jc w:val="center"/>
            </w:pPr>
            <w:r>
              <w:t>25</w:t>
            </w:r>
            <w:r w:rsidR="00FE31F0">
              <w:t>.000,00 zł</w:t>
            </w:r>
          </w:p>
        </w:tc>
      </w:tr>
      <w:tr w:rsidR="00216B12" w14:paraId="6201F6D5" w14:textId="77777777" w:rsidTr="00867EB9">
        <w:tc>
          <w:tcPr>
            <w:tcW w:w="961" w:type="dxa"/>
          </w:tcPr>
          <w:p w14:paraId="06FF15BC" w14:textId="77777777" w:rsidR="00E03DA5" w:rsidRDefault="00E03DA5" w:rsidP="00E03DA5">
            <w:pPr>
              <w:spacing w:line="276" w:lineRule="auto"/>
              <w:jc w:val="center"/>
            </w:pPr>
          </w:p>
          <w:p w14:paraId="06D7E1CB" w14:textId="3E979DA9" w:rsidR="00216B12" w:rsidRDefault="00216B12" w:rsidP="00E03DA5">
            <w:pPr>
              <w:spacing w:line="276" w:lineRule="auto"/>
              <w:jc w:val="center"/>
            </w:pPr>
            <w:r>
              <w:t>1</w:t>
            </w:r>
            <w:r w:rsidR="00E03DA5">
              <w:t>2</w:t>
            </w:r>
          </w:p>
        </w:tc>
        <w:tc>
          <w:tcPr>
            <w:tcW w:w="4574" w:type="dxa"/>
          </w:tcPr>
          <w:p w14:paraId="22FDD2A2" w14:textId="4FD314FE" w:rsidR="00216B12" w:rsidRDefault="00216B12" w:rsidP="00A954B6">
            <w:pPr>
              <w:spacing w:line="276" w:lineRule="auto"/>
              <w:jc w:val="both"/>
            </w:pPr>
            <w:r>
              <w:t xml:space="preserve">Prawo własności nieruchomości położonej w </w:t>
            </w:r>
            <w:r w:rsidR="006C6C60" w:rsidRPr="006C6C60">
              <w:t xml:space="preserve">w miejscowości Babice, gmina Trojanów, </w:t>
            </w:r>
            <w:r w:rsidR="006C6C60">
              <w:t xml:space="preserve">składającej się z działki </w:t>
            </w:r>
            <w:r w:rsidR="006C6C60" w:rsidRPr="006C6C60">
              <w:t xml:space="preserve">o numerze 217/1, o powierzchni 0,07 ha, </w:t>
            </w:r>
            <w:r w:rsidR="006C6C60">
              <w:t>zabudowanej</w:t>
            </w:r>
            <w:r w:rsidR="00A954B6">
              <w:t xml:space="preserve"> budynkiem o powierzchni ok. 10</w:t>
            </w:r>
            <w:r w:rsidR="002463A9">
              <w:t>0 m kw.</w:t>
            </w:r>
            <w:r w:rsidR="006C6C60">
              <w:t>, dla nieruchomości nie jest prowadzona księga wieczysta</w:t>
            </w:r>
          </w:p>
        </w:tc>
        <w:tc>
          <w:tcPr>
            <w:tcW w:w="1558" w:type="dxa"/>
          </w:tcPr>
          <w:p w14:paraId="02F18E0A" w14:textId="77777777" w:rsidR="00E03DA5" w:rsidRDefault="00E03DA5" w:rsidP="00867EB9">
            <w:pPr>
              <w:spacing w:line="276" w:lineRule="auto"/>
              <w:jc w:val="center"/>
            </w:pPr>
          </w:p>
          <w:p w14:paraId="7E8658EE" w14:textId="5E1CE55E" w:rsidR="00216B12" w:rsidRDefault="00216B12" w:rsidP="00867EB9">
            <w:pPr>
              <w:spacing w:line="276" w:lineRule="auto"/>
              <w:jc w:val="center"/>
            </w:pPr>
            <w:r>
              <w:t>nieruchomość</w:t>
            </w:r>
          </w:p>
        </w:tc>
        <w:tc>
          <w:tcPr>
            <w:tcW w:w="1969" w:type="dxa"/>
          </w:tcPr>
          <w:p w14:paraId="07E2C6B7" w14:textId="77777777" w:rsidR="00E03DA5" w:rsidRDefault="00E03DA5" w:rsidP="00867EB9">
            <w:pPr>
              <w:spacing w:line="276" w:lineRule="auto"/>
              <w:jc w:val="center"/>
            </w:pPr>
          </w:p>
          <w:p w14:paraId="030E98A0" w14:textId="4474FA5A" w:rsidR="00216B12" w:rsidRDefault="00D016AF" w:rsidP="00867EB9">
            <w:pPr>
              <w:spacing w:line="276" w:lineRule="auto"/>
              <w:jc w:val="center"/>
            </w:pPr>
            <w:r>
              <w:t>25.000,00</w:t>
            </w:r>
            <w:r w:rsidR="00E03DA5">
              <w:t xml:space="preserve"> zł</w:t>
            </w:r>
          </w:p>
        </w:tc>
      </w:tr>
    </w:tbl>
    <w:p w14:paraId="59DB6A9C" w14:textId="77777777" w:rsidR="00F801AC" w:rsidRDefault="00F801AC" w:rsidP="00FE31F0">
      <w:pPr>
        <w:spacing w:after="0" w:line="276" w:lineRule="auto"/>
        <w:jc w:val="both"/>
      </w:pPr>
    </w:p>
    <w:p w14:paraId="5195D563" w14:textId="62A800A3" w:rsidR="00F801AC" w:rsidRDefault="006C6C60" w:rsidP="00FE31F0">
      <w:pPr>
        <w:spacing w:after="0" w:line="276" w:lineRule="auto"/>
        <w:jc w:val="both"/>
      </w:pPr>
      <w:r>
        <w:t xml:space="preserve">Ze względu na </w:t>
      </w:r>
      <w:r w:rsidR="00F94594">
        <w:t>panujący</w:t>
      </w:r>
      <w:r>
        <w:t xml:space="preserve"> stan epidemiczny d</w:t>
      </w:r>
      <w:r w:rsidR="00F801AC">
        <w:t xml:space="preserve">okumenty dotyczące </w:t>
      </w:r>
      <w:r w:rsidR="00867EB9">
        <w:t xml:space="preserve">ruchomości i </w:t>
      </w:r>
      <w:r w:rsidR="00F801AC">
        <w:t xml:space="preserve">nieruchomości </w:t>
      </w:r>
      <w:r w:rsidR="00867EB9">
        <w:t xml:space="preserve">stanowiących przedmiot licytacji zostaną </w:t>
      </w:r>
      <w:r w:rsidR="00F801AC">
        <w:t xml:space="preserve">udostępnione zainteresowanym </w:t>
      </w:r>
      <w:r>
        <w:t xml:space="preserve">poprzez przesłanie ich w formie elektronicznej. Wszelkich informacji udziela Pan Waldemar Joński, tel. 533 999 044, </w:t>
      </w:r>
      <w:hyperlink r:id="rId7" w:history="1">
        <w:r w:rsidRPr="00531007">
          <w:rPr>
            <w:rStyle w:val="Hipercze"/>
          </w:rPr>
          <w:t>wjonski@smryki.pl</w:t>
        </w:r>
      </w:hyperlink>
      <w:r w:rsidR="00F801AC">
        <w:t>, w dni robocze od godziny 8:00 do 14:00.</w:t>
      </w:r>
    </w:p>
    <w:p w14:paraId="7C281452" w14:textId="77777777" w:rsidR="00867EB9" w:rsidRDefault="00867EB9" w:rsidP="00FE31F0">
      <w:pPr>
        <w:spacing w:after="0" w:line="276" w:lineRule="auto"/>
        <w:jc w:val="both"/>
        <w:rPr>
          <w:b/>
        </w:rPr>
      </w:pPr>
    </w:p>
    <w:p w14:paraId="28A09A6E" w14:textId="77777777" w:rsidR="00840FE5" w:rsidRDefault="00840FE5" w:rsidP="00FE31F0">
      <w:pPr>
        <w:spacing w:after="0" w:line="276" w:lineRule="auto"/>
        <w:jc w:val="both"/>
        <w:rPr>
          <w:b/>
        </w:rPr>
      </w:pPr>
    </w:p>
    <w:p w14:paraId="3451458E" w14:textId="063BBAEB" w:rsidR="00F801AC" w:rsidRPr="00867EB9" w:rsidRDefault="00F801AC" w:rsidP="00FE31F0">
      <w:pPr>
        <w:spacing w:after="0" w:line="276" w:lineRule="auto"/>
        <w:jc w:val="both"/>
        <w:rPr>
          <w:b/>
        </w:rPr>
      </w:pPr>
      <w:r w:rsidRPr="00867EB9">
        <w:rPr>
          <w:b/>
        </w:rPr>
        <w:t>Warunki udziału</w:t>
      </w:r>
      <w:r w:rsidR="00F94594">
        <w:rPr>
          <w:b/>
        </w:rPr>
        <w:t xml:space="preserve"> i przebieg licytacji</w:t>
      </w:r>
    </w:p>
    <w:p w14:paraId="2CE61907" w14:textId="0483F2A0" w:rsidR="00867EB9" w:rsidRDefault="00F801AC" w:rsidP="00F94594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</w:pPr>
      <w:r>
        <w:t xml:space="preserve">Zainteresowanych zakupem </w:t>
      </w:r>
      <w:r w:rsidR="00D66FF7">
        <w:t xml:space="preserve">ruchomości i </w:t>
      </w:r>
      <w:r>
        <w:t>nieruchomości prosi się o przybycie na licytację ustną, która odbędzie się w siedzibie</w:t>
      </w:r>
      <w:r w:rsidR="00D016AF">
        <w:t xml:space="preserve"> Lubelsk</w:t>
      </w:r>
      <w:r w:rsidR="006C6C60">
        <w:t xml:space="preserve">iej </w:t>
      </w:r>
      <w:r w:rsidR="00D016AF">
        <w:t>Szkoł</w:t>
      </w:r>
      <w:r w:rsidR="006C6C60">
        <w:t>y</w:t>
      </w:r>
      <w:r w:rsidR="00D016AF">
        <w:t xml:space="preserve"> Wyższ</w:t>
      </w:r>
      <w:r w:rsidR="006C6C60">
        <w:t xml:space="preserve">ej </w:t>
      </w:r>
      <w:r w:rsidR="00D016AF">
        <w:t>w Rykach</w:t>
      </w:r>
      <w:r w:rsidR="006C6C60">
        <w:t xml:space="preserve">, </w:t>
      </w:r>
      <w:r w:rsidR="00D016AF">
        <w:t>ul. Warszawska 3B</w:t>
      </w:r>
      <w:r w:rsidR="006C6C60">
        <w:t xml:space="preserve">, </w:t>
      </w:r>
      <w:r w:rsidR="00D016AF">
        <w:t>08-500 Ryki</w:t>
      </w:r>
      <w:r>
        <w:t xml:space="preserve"> </w:t>
      </w:r>
      <w:r w:rsidR="008B7062">
        <w:t xml:space="preserve">w dniu </w:t>
      </w:r>
      <w:r w:rsidR="00D66FF7">
        <w:t>1</w:t>
      </w:r>
      <w:r w:rsidR="00216B12">
        <w:t>4 października 20</w:t>
      </w:r>
      <w:r>
        <w:t>20 roku o godzinie 10:00.</w:t>
      </w:r>
    </w:p>
    <w:p w14:paraId="1D03DDD6" w14:textId="7E75A16A" w:rsidR="00F94594" w:rsidRDefault="00F801AC" w:rsidP="00F94594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</w:pPr>
      <w:r>
        <w:t>Ustna licytacja przeprowadzona będzie odrębnie dla każde</w:t>
      </w:r>
      <w:r w:rsidR="00D66FF7">
        <w:t>go przedmiotu licytacji.</w:t>
      </w:r>
    </w:p>
    <w:p w14:paraId="69AF1DD2" w14:textId="77777777" w:rsidR="00F94594" w:rsidRDefault="00F801AC" w:rsidP="00F94594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</w:pPr>
      <w:r>
        <w:t xml:space="preserve">Po otwarciu licytacji Przewodniczący Komisji Przetargowej (dalej jako Przewodniczący) przedstawia przedmiot licytacji </w:t>
      </w:r>
      <w:r w:rsidR="00F94594">
        <w:t>i podaje jego cenę wywoławczą.</w:t>
      </w:r>
    </w:p>
    <w:p w14:paraId="3ECA63D1" w14:textId="77777777" w:rsidR="00F94594" w:rsidRDefault="00F801AC" w:rsidP="00F94594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</w:pPr>
      <w:r>
        <w:t>Przewodniczący informuje uczestników, że po trzecim wywołaniu najwyższej zaoferowanej ceny dalsze postąpienia nie zostaną przyjęte.</w:t>
      </w:r>
    </w:p>
    <w:p w14:paraId="1CC48A16" w14:textId="77777777" w:rsidR="00F94594" w:rsidRDefault="00F801AC" w:rsidP="00F94594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</w:pPr>
      <w:r>
        <w:t>W przypadku zgłoszenia się oferenta oferującego cenę równą cenie wywoławczej, Pr</w:t>
      </w:r>
      <w:r w:rsidR="00867EB9">
        <w:t>zewodniczący wzywa do postąpień.</w:t>
      </w:r>
    </w:p>
    <w:p w14:paraId="37EF1515" w14:textId="50B83947" w:rsidR="00F94594" w:rsidRDefault="00F801AC" w:rsidP="00F94594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</w:pPr>
      <w:r>
        <w:t>Postąpienie w licytacji ustala się w wysokości</w:t>
      </w:r>
      <w:r w:rsidR="008B7062">
        <w:t xml:space="preserve"> </w:t>
      </w:r>
      <w:r w:rsidR="00F94594">
        <w:t>1</w:t>
      </w:r>
      <w:r>
        <w:t>00,00 zł</w:t>
      </w:r>
      <w:r w:rsidR="00F94594">
        <w:t xml:space="preserve"> dla ruchomości i </w:t>
      </w:r>
      <w:r w:rsidR="0002383E">
        <w:t>5</w:t>
      </w:r>
      <w:r w:rsidR="00F94594">
        <w:t>00,00 zł dla nieruchomości</w:t>
      </w:r>
      <w:r>
        <w:t>.</w:t>
      </w:r>
    </w:p>
    <w:p w14:paraId="0995FA40" w14:textId="77777777" w:rsidR="00F94594" w:rsidRDefault="00F801AC" w:rsidP="00F94594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</w:pPr>
      <w:r>
        <w:t xml:space="preserve">Uczestnicy </w:t>
      </w:r>
      <w:r w:rsidR="00F94594">
        <w:t>licytacji</w:t>
      </w:r>
      <w:r>
        <w:t xml:space="preserve"> zgłaszają ustnie kolejne postąpienia ceny, dopóki mimo trzykrotnego wywołania nie ma dalszych postąpień. Cena zaoferowana przez uczestnika licytacji przestaje wiązać, gdy inny uczestnik zaoferuje cenę wyższą.</w:t>
      </w:r>
    </w:p>
    <w:p w14:paraId="48283FCD" w14:textId="77777777" w:rsidR="00F94594" w:rsidRDefault="00F801AC" w:rsidP="00F94594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</w:pPr>
      <w:r>
        <w:t>Po ustaniu zgłaszania postąpień Przewodniczący wywołuje trzykrotnie ostatnią najwyższą cenę i dokonuje przybicia, a następnie ogłasza imię i nazwisko albo nazwę lub firmę osoby, która wygrała licytację.</w:t>
      </w:r>
    </w:p>
    <w:p w14:paraId="185C3294" w14:textId="0E1B4B66" w:rsidR="00F801AC" w:rsidRDefault="00F801AC" w:rsidP="00F94594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</w:pPr>
      <w:r>
        <w:t>Organizator może odwołać licytację w każdym czasie bez podania przyczyny.</w:t>
      </w:r>
    </w:p>
    <w:p w14:paraId="240D1642" w14:textId="77777777" w:rsidR="00867EB9" w:rsidRDefault="00867EB9" w:rsidP="00FE31F0">
      <w:pPr>
        <w:spacing w:after="0" w:line="276" w:lineRule="auto"/>
        <w:jc w:val="both"/>
      </w:pPr>
    </w:p>
    <w:p w14:paraId="310FF47B" w14:textId="77777777" w:rsidR="00F801AC" w:rsidRPr="00867EB9" w:rsidRDefault="00F801AC" w:rsidP="00FE31F0">
      <w:pPr>
        <w:spacing w:after="0" w:line="276" w:lineRule="auto"/>
        <w:jc w:val="both"/>
        <w:rPr>
          <w:b/>
        </w:rPr>
      </w:pPr>
      <w:r w:rsidRPr="00867EB9">
        <w:rPr>
          <w:b/>
        </w:rPr>
        <w:t>Zawarcie umowy</w:t>
      </w:r>
    </w:p>
    <w:p w14:paraId="4C22F19E" w14:textId="0950995A" w:rsidR="00867EB9" w:rsidRDefault="00F801AC" w:rsidP="00FE31F0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</w:pPr>
      <w:r>
        <w:lastRenderedPageBreak/>
        <w:t xml:space="preserve">Z chwilą udzielenia przybicia następuje zawarcie </w:t>
      </w:r>
      <w:r w:rsidR="00F94594">
        <w:t xml:space="preserve">prawnie wiążącej </w:t>
      </w:r>
      <w:r>
        <w:t>umowy sprzedaży.</w:t>
      </w:r>
    </w:p>
    <w:p w14:paraId="739C198E" w14:textId="762B8A38" w:rsidR="00867EB9" w:rsidRDefault="00F801AC" w:rsidP="00FE31F0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</w:pPr>
      <w:r>
        <w:t xml:space="preserve">Jeżeli ważność umowy zależy od spełnienia szczególnych wymagań przewidzianych w ustawie, w szczególności podpisania aktu notarialnego, zawarcie umowy nastąpi w terminie </w:t>
      </w:r>
      <w:r w:rsidR="00D66FF7">
        <w:t>do 45</w:t>
      </w:r>
      <w:r>
        <w:t xml:space="preserve"> dni od</w:t>
      </w:r>
      <w:r w:rsidR="00F94594">
        <w:t xml:space="preserve"> dnia</w:t>
      </w:r>
      <w:r>
        <w:t xml:space="preserve"> zakończenia licytacji. Zarówno organizator aukcji, jak i uczestnik, którego oferta została przyjęta, mogą dochodzić zawarcia umowy.</w:t>
      </w:r>
    </w:p>
    <w:p w14:paraId="468D50A6" w14:textId="77777777" w:rsidR="00867EB9" w:rsidRDefault="00F801AC" w:rsidP="00FE31F0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</w:pPr>
      <w:r>
        <w:t xml:space="preserve">Nabywca </w:t>
      </w:r>
      <w:r w:rsidR="008B7062">
        <w:t>n</w:t>
      </w:r>
      <w:r>
        <w:t xml:space="preserve">ieruchomości zobowiązany jest do zapłaty zaoferowanej ceny najpóźniej na dzień przed podpisaniem aktu notarialnego umowy </w:t>
      </w:r>
      <w:r w:rsidR="008B7062">
        <w:t>s</w:t>
      </w:r>
      <w:r>
        <w:t>przedaży.</w:t>
      </w:r>
    </w:p>
    <w:p w14:paraId="365BD815" w14:textId="77777777" w:rsidR="00867EB9" w:rsidRDefault="00F801AC" w:rsidP="00FE31F0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</w:pPr>
      <w:r>
        <w:t>Wszelkie koszty związane z zawarciem umów notarialnych ponosi nabywca.</w:t>
      </w:r>
    </w:p>
    <w:p w14:paraId="7C7D670E" w14:textId="77777777" w:rsidR="00F801AC" w:rsidRDefault="00F801AC" w:rsidP="00FE31F0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</w:pPr>
      <w:r>
        <w:t>Nabywcę obciążają wszelkie podatki, jakie należy zapłacić w związku z dokonywaną transakcją, w tym podatek od czynności cywilnoprawnych i podatek od towarów i us</w:t>
      </w:r>
      <w:r w:rsidR="00D66FF7">
        <w:t>ług</w:t>
      </w:r>
      <w:r>
        <w:t>, jeżeli zgodnie z obowiązującymi przepisami należy go doliczyć do ceny.</w:t>
      </w:r>
    </w:p>
    <w:p w14:paraId="71E78496" w14:textId="77777777" w:rsidR="00867EB9" w:rsidRDefault="00867EB9" w:rsidP="00FE31F0">
      <w:pPr>
        <w:spacing w:after="0" w:line="276" w:lineRule="auto"/>
        <w:jc w:val="both"/>
      </w:pPr>
    </w:p>
    <w:p w14:paraId="59D65C1C" w14:textId="77777777" w:rsidR="00840FE5" w:rsidRDefault="00840FE5" w:rsidP="00FE31F0">
      <w:pPr>
        <w:spacing w:after="0" w:line="276" w:lineRule="auto"/>
        <w:jc w:val="both"/>
      </w:pPr>
    </w:p>
    <w:p w14:paraId="0F98947D" w14:textId="74E7EA4D" w:rsidR="00F801AC" w:rsidRDefault="00D66FF7" w:rsidP="00FE31F0">
      <w:pPr>
        <w:spacing w:after="0" w:line="276" w:lineRule="auto"/>
        <w:jc w:val="both"/>
      </w:pPr>
      <w:r>
        <w:t xml:space="preserve">Ryki, dnia </w:t>
      </w:r>
      <w:r w:rsidR="0004781B">
        <w:t>06 października 20</w:t>
      </w:r>
      <w:r w:rsidR="00F801AC">
        <w:t>20 roku</w:t>
      </w:r>
    </w:p>
    <w:p w14:paraId="6B852B9E" w14:textId="77777777" w:rsidR="00840FE5" w:rsidRDefault="00840FE5" w:rsidP="00867EB9">
      <w:pPr>
        <w:spacing w:after="0" w:line="276" w:lineRule="auto"/>
        <w:ind w:left="6372"/>
        <w:jc w:val="both"/>
      </w:pPr>
    </w:p>
    <w:p w14:paraId="35A9F8C9" w14:textId="77777777" w:rsidR="00840FE5" w:rsidRDefault="00840FE5" w:rsidP="00867EB9">
      <w:pPr>
        <w:spacing w:after="0" w:line="276" w:lineRule="auto"/>
        <w:ind w:left="6372"/>
        <w:jc w:val="both"/>
      </w:pPr>
    </w:p>
    <w:p w14:paraId="54BA0E4F" w14:textId="77777777" w:rsidR="00921AE8" w:rsidRDefault="00F801AC" w:rsidP="00867EB9">
      <w:pPr>
        <w:spacing w:after="0" w:line="276" w:lineRule="auto"/>
        <w:ind w:left="6372"/>
        <w:jc w:val="both"/>
      </w:pPr>
      <w:r>
        <w:t>/Zarząd SM RYKI/</w:t>
      </w:r>
    </w:p>
    <w:sectPr w:rsidR="00921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13319" w14:textId="77777777" w:rsidR="002E7D15" w:rsidRDefault="002E7D15" w:rsidP="00D016AF">
      <w:pPr>
        <w:spacing w:after="0" w:line="240" w:lineRule="auto"/>
      </w:pPr>
      <w:r>
        <w:separator/>
      </w:r>
    </w:p>
  </w:endnote>
  <w:endnote w:type="continuationSeparator" w:id="0">
    <w:p w14:paraId="32AF1B76" w14:textId="77777777" w:rsidR="002E7D15" w:rsidRDefault="002E7D15" w:rsidP="00D0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B64FE" w14:textId="77777777" w:rsidR="002E7D15" w:rsidRDefault="002E7D15" w:rsidP="00D016AF">
      <w:pPr>
        <w:spacing w:after="0" w:line="240" w:lineRule="auto"/>
      </w:pPr>
      <w:r>
        <w:separator/>
      </w:r>
    </w:p>
  </w:footnote>
  <w:footnote w:type="continuationSeparator" w:id="0">
    <w:p w14:paraId="528C9247" w14:textId="77777777" w:rsidR="002E7D15" w:rsidRDefault="002E7D15" w:rsidP="00D0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82A6A"/>
    <w:multiLevelType w:val="hybridMultilevel"/>
    <w:tmpl w:val="CF14E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46133"/>
    <w:multiLevelType w:val="hybridMultilevel"/>
    <w:tmpl w:val="52D05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91413"/>
    <w:multiLevelType w:val="hybridMultilevel"/>
    <w:tmpl w:val="AE1C1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7233F"/>
    <w:multiLevelType w:val="hybridMultilevel"/>
    <w:tmpl w:val="6B724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E571A"/>
    <w:multiLevelType w:val="hybridMultilevel"/>
    <w:tmpl w:val="3392D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AC"/>
    <w:rsid w:val="0002383E"/>
    <w:rsid w:val="0004781B"/>
    <w:rsid w:val="00216B12"/>
    <w:rsid w:val="002463A9"/>
    <w:rsid w:val="002E7D15"/>
    <w:rsid w:val="005C0060"/>
    <w:rsid w:val="006C6C60"/>
    <w:rsid w:val="0077131A"/>
    <w:rsid w:val="00840FE5"/>
    <w:rsid w:val="00867EB9"/>
    <w:rsid w:val="008B7062"/>
    <w:rsid w:val="00921AE8"/>
    <w:rsid w:val="00A954B6"/>
    <w:rsid w:val="00D016AF"/>
    <w:rsid w:val="00D66FF7"/>
    <w:rsid w:val="00E03DA5"/>
    <w:rsid w:val="00F22562"/>
    <w:rsid w:val="00F801AC"/>
    <w:rsid w:val="00F94594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2553"/>
  <w15:chartTrackingRefBased/>
  <w15:docId w15:val="{3E425E1C-5883-4C70-B158-35C70D59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1F0"/>
    <w:pPr>
      <w:ind w:left="720"/>
      <w:contextualSpacing/>
    </w:pPr>
  </w:style>
  <w:style w:type="table" w:styleId="Tabela-Siatka">
    <w:name w:val="Table Grid"/>
    <w:basedOn w:val="Standardowy"/>
    <w:uiPriority w:val="39"/>
    <w:rsid w:val="00FE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16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16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16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6C6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C6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jonski@smry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Buczyński</dc:creator>
  <cp:keywords/>
  <dc:description/>
  <cp:lastModifiedBy>wjoński</cp:lastModifiedBy>
  <cp:revision>2</cp:revision>
  <dcterms:created xsi:type="dcterms:W3CDTF">2020-10-07T09:26:00Z</dcterms:created>
  <dcterms:modified xsi:type="dcterms:W3CDTF">2020-10-07T09:26:00Z</dcterms:modified>
</cp:coreProperties>
</file>